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6E" w:rsidRDefault="0006646E" w:rsidP="0006646E">
      <w:pPr>
        <w:jc w:val="center"/>
        <w:rPr>
          <w:b/>
          <w:sz w:val="52"/>
          <w:szCs w:val="52"/>
        </w:rPr>
      </w:pPr>
      <w:r>
        <w:rPr>
          <w:sz w:val="52"/>
          <w:szCs w:val="52"/>
        </w:rPr>
        <w:tab/>
      </w:r>
      <w:r>
        <w:rPr>
          <w:b/>
          <w:sz w:val="52"/>
          <w:szCs w:val="52"/>
        </w:rPr>
        <w:t>АДМИНИСТРАЦИЯ</w:t>
      </w:r>
    </w:p>
    <w:p w:rsidR="0006646E" w:rsidRDefault="0006646E" w:rsidP="0006646E">
      <w:pPr>
        <w:jc w:val="center"/>
        <w:rPr>
          <w:sz w:val="48"/>
          <w:szCs w:val="48"/>
        </w:rPr>
      </w:pPr>
      <w:r>
        <w:rPr>
          <w:sz w:val="48"/>
          <w:szCs w:val="48"/>
        </w:rPr>
        <w:t>Саянского района</w:t>
      </w:r>
    </w:p>
    <w:p w:rsidR="0006646E" w:rsidRDefault="0006646E" w:rsidP="0006646E">
      <w:pPr>
        <w:jc w:val="center"/>
        <w:rPr>
          <w:sz w:val="48"/>
          <w:szCs w:val="48"/>
        </w:rPr>
      </w:pPr>
    </w:p>
    <w:p w:rsidR="0006646E" w:rsidRDefault="0006646E" w:rsidP="0006646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ПОСТАНОВЛЕНИЕ</w:t>
      </w:r>
    </w:p>
    <w:p w:rsidR="0006646E" w:rsidRDefault="0006646E" w:rsidP="0006646E">
      <w:pPr>
        <w:jc w:val="center"/>
        <w:rPr>
          <w:sz w:val="28"/>
          <w:szCs w:val="28"/>
        </w:rPr>
      </w:pPr>
      <w:r>
        <w:rPr>
          <w:sz w:val="28"/>
          <w:szCs w:val="28"/>
        </w:rPr>
        <w:t>с. Агинское</w:t>
      </w:r>
    </w:p>
    <w:p w:rsidR="0006646E" w:rsidRDefault="0006646E" w:rsidP="0006646E">
      <w:pPr>
        <w:jc w:val="both"/>
        <w:rPr>
          <w:sz w:val="28"/>
          <w:szCs w:val="28"/>
        </w:rPr>
      </w:pPr>
    </w:p>
    <w:p w:rsidR="0006646E" w:rsidRDefault="00551CFB" w:rsidP="00066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04.03.2020                                                        </w:t>
      </w:r>
      <w:r w:rsidR="00991B4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</w:t>
      </w:r>
      <w:r w:rsidR="0006646E">
        <w:rPr>
          <w:sz w:val="28"/>
          <w:szCs w:val="28"/>
        </w:rPr>
        <w:t xml:space="preserve">№ </w:t>
      </w:r>
      <w:r>
        <w:rPr>
          <w:sz w:val="28"/>
          <w:szCs w:val="28"/>
        </w:rPr>
        <w:t>96-п</w:t>
      </w:r>
    </w:p>
    <w:p w:rsidR="0006646E" w:rsidRDefault="0006646E" w:rsidP="0006646E">
      <w:pPr>
        <w:jc w:val="both"/>
        <w:rPr>
          <w:sz w:val="28"/>
          <w:szCs w:val="28"/>
        </w:rPr>
      </w:pPr>
    </w:p>
    <w:p w:rsidR="0006646E" w:rsidRDefault="0006646E" w:rsidP="0012567C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постановлениеадминистрации Саянского района от 14.12.2017 г.№ 722-п «Об утверждении административногорегламента предоставления муниципальной услуги«Выдача разрешения на строительство, реконструкцию объекта капитального строительства»</w:t>
      </w:r>
    </w:p>
    <w:p w:rsidR="0006646E" w:rsidRDefault="0006646E" w:rsidP="0006646E">
      <w:pPr>
        <w:jc w:val="both"/>
        <w:rPr>
          <w:sz w:val="28"/>
          <w:szCs w:val="28"/>
        </w:rPr>
      </w:pPr>
    </w:p>
    <w:p w:rsidR="0006646E" w:rsidRDefault="0006646E" w:rsidP="00066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основанииФедерального закона РФ от 27.12.2019 №472-ФЗ «О внесении изменений в Градостроительный кодекс Российской Федерации и отдельные законодательные акты Российской Федерации», Градостроительного кодекса Российской Федерации, Федерал</w:t>
      </w:r>
      <w:r w:rsidR="006F1CDA">
        <w:rPr>
          <w:sz w:val="28"/>
          <w:szCs w:val="28"/>
        </w:rPr>
        <w:t>ьного закона РФ от 27.07.2010 №</w:t>
      </w:r>
      <w:r>
        <w:rPr>
          <w:sz w:val="28"/>
          <w:szCs w:val="28"/>
        </w:rPr>
        <w:t xml:space="preserve">210-ФЗ «Об организации предоставления государственных и муниципальных услуг», Федерального закона от 06.10.2003 </w:t>
      </w:r>
      <w:r w:rsidR="006F1CDA">
        <w:rPr>
          <w:sz w:val="28"/>
          <w:szCs w:val="28"/>
        </w:rPr>
        <w:t>№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D8793A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администрации Саянского района от 11.11.2010 №450-п «Об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услуг», руководствуясь статьей 81 Устава Саянского муниципального района Красноярского края, ПОСТАНОВЛЯЮ:</w:t>
      </w:r>
    </w:p>
    <w:p w:rsidR="0006646E" w:rsidRDefault="0006646E" w:rsidP="00066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Саянского района от 14.12.2017 г. № 722-п «Об утверждении административного регламента предоставления муниципальной услуги «Выдача разрешения на строительство, реконструкцию объекта капитального строительства»  (далее – Постановление) внести следующие изменения:</w:t>
      </w:r>
    </w:p>
    <w:p w:rsidR="0006646E" w:rsidRDefault="0006646E" w:rsidP="000664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1 Постановления пункт2.5 изложить в следующей редакции: «</w:t>
      </w:r>
      <w:r w:rsidR="0012567C">
        <w:rPr>
          <w:sz w:val="28"/>
          <w:szCs w:val="28"/>
        </w:rPr>
        <w:t xml:space="preserve">2.5. </w:t>
      </w:r>
      <w:r w:rsidRPr="00A820B3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</w:t>
      </w:r>
      <w:r w:rsidRPr="00A820B3">
        <w:rPr>
          <w:sz w:val="28"/>
          <w:szCs w:val="28"/>
        </w:rPr>
        <w:t xml:space="preserve">униципальной услуги по выдаче разрешения на строительство составляет  не более чем </w:t>
      </w:r>
      <w:r w:rsidRPr="0067199D">
        <w:rPr>
          <w:color w:val="000000" w:themeColor="text1"/>
          <w:sz w:val="28"/>
          <w:szCs w:val="28"/>
        </w:rPr>
        <w:t>пять</w:t>
      </w:r>
      <w:r w:rsidRPr="00A820B3">
        <w:rPr>
          <w:sz w:val="28"/>
          <w:szCs w:val="28"/>
        </w:rPr>
        <w:t xml:space="preserve"> рабочих дней </w:t>
      </w:r>
      <w:r w:rsidRPr="00A820B3">
        <w:rPr>
          <w:color w:val="000000"/>
          <w:sz w:val="28"/>
          <w:szCs w:val="28"/>
        </w:rPr>
        <w:t xml:space="preserve">со дня поступления заявления о выдаче </w:t>
      </w:r>
      <w:r w:rsidRPr="00A820B3">
        <w:rPr>
          <w:sz w:val="28"/>
          <w:szCs w:val="28"/>
        </w:rPr>
        <w:t xml:space="preserve">разрешения на строительство (в </w:t>
      </w:r>
      <w:r w:rsidRPr="00A820B3">
        <w:rPr>
          <w:sz w:val="28"/>
          <w:szCs w:val="28"/>
        </w:rPr>
        <w:lastRenderedPageBreak/>
        <w:t>случаях, предусмотренных частью 11.1 статьи 51 Градостроительного кодекса – не более чем тридцати дней)</w:t>
      </w:r>
      <w:r>
        <w:rPr>
          <w:sz w:val="28"/>
          <w:szCs w:val="28"/>
        </w:rPr>
        <w:t>».</w:t>
      </w:r>
    </w:p>
    <w:p w:rsidR="0006646E" w:rsidRDefault="0006646E" w:rsidP="00066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Организационно-правовому отделу администрации Саянского района разместить настоящее постановление в сводном реестре государственных и муниципальных услуг на краевом портале, на официальном сайте администрации Саянского района.</w:t>
      </w:r>
    </w:p>
    <w:p w:rsidR="0006646E" w:rsidRDefault="0006646E" w:rsidP="00066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по жилищно-коммунальному хозяйству, строительству и лесной отрасли</w:t>
      </w:r>
      <w:r w:rsidR="00D8793A">
        <w:rPr>
          <w:sz w:val="28"/>
          <w:szCs w:val="28"/>
        </w:rPr>
        <w:t xml:space="preserve"> (Гребнев В.В.)</w:t>
      </w:r>
      <w:r w:rsidR="006F1CDA">
        <w:rPr>
          <w:sz w:val="28"/>
          <w:szCs w:val="28"/>
        </w:rPr>
        <w:t>.</w:t>
      </w:r>
    </w:p>
    <w:p w:rsidR="0006646E" w:rsidRDefault="0006646E" w:rsidP="0006646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</w:rPr>
        <w:t>Настоящее постановление вступа</w:t>
      </w:r>
      <w:bookmarkStart w:id="0" w:name="_GoBack"/>
      <w:bookmarkEnd w:id="0"/>
      <w:r>
        <w:rPr>
          <w:rFonts w:eastAsia="Calibri"/>
          <w:sz w:val="28"/>
          <w:szCs w:val="28"/>
        </w:rPr>
        <w:t>ет в силу в день, следующий за днем его официального опубликования в общественно-политической газете Саянского района «Присаянье».</w:t>
      </w:r>
    </w:p>
    <w:p w:rsidR="0006646E" w:rsidRDefault="0006646E" w:rsidP="0006646E">
      <w:pPr>
        <w:ind w:firstLine="709"/>
        <w:jc w:val="both"/>
        <w:rPr>
          <w:sz w:val="28"/>
          <w:szCs w:val="28"/>
        </w:rPr>
      </w:pPr>
    </w:p>
    <w:p w:rsidR="0006646E" w:rsidRDefault="0006646E" w:rsidP="0006646E">
      <w:pPr>
        <w:ind w:firstLine="709"/>
        <w:jc w:val="both"/>
        <w:rPr>
          <w:sz w:val="28"/>
          <w:szCs w:val="28"/>
        </w:rPr>
      </w:pPr>
    </w:p>
    <w:p w:rsidR="0006646E" w:rsidRDefault="0006646E" w:rsidP="0006646E">
      <w:pPr>
        <w:jc w:val="both"/>
        <w:rPr>
          <w:sz w:val="28"/>
          <w:szCs w:val="28"/>
        </w:rPr>
      </w:pPr>
    </w:p>
    <w:p w:rsidR="0006646E" w:rsidRDefault="0006646E" w:rsidP="00066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И.В. Данилин</w:t>
      </w:r>
    </w:p>
    <w:p w:rsidR="0006646E" w:rsidRDefault="0006646E" w:rsidP="0006646E">
      <w:pPr>
        <w:pStyle w:val="a4"/>
        <w:tabs>
          <w:tab w:val="left" w:pos="3060"/>
        </w:tabs>
        <w:jc w:val="left"/>
        <w:rPr>
          <w:sz w:val="52"/>
          <w:szCs w:val="52"/>
        </w:rPr>
      </w:pPr>
    </w:p>
    <w:sectPr w:rsidR="0006646E" w:rsidSect="00DA70EB">
      <w:headerReference w:type="even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338" w:rsidRDefault="00D33338" w:rsidP="00596D3F">
      <w:r>
        <w:separator/>
      </w:r>
    </w:p>
  </w:endnote>
  <w:endnote w:type="continuationSeparator" w:id="1">
    <w:p w:rsidR="00D33338" w:rsidRDefault="00D33338" w:rsidP="00596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338" w:rsidRDefault="00D33338" w:rsidP="00596D3F">
      <w:r>
        <w:separator/>
      </w:r>
    </w:p>
  </w:footnote>
  <w:footnote w:type="continuationSeparator" w:id="1">
    <w:p w:rsidR="00D33338" w:rsidRDefault="00D33338" w:rsidP="00596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78" w:rsidRDefault="0033070B" w:rsidP="00DA70E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10C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0C78">
      <w:rPr>
        <w:rStyle w:val="a8"/>
        <w:noProof/>
      </w:rPr>
      <w:t>2</w:t>
    </w:r>
    <w:r>
      <w:rPr>
        <w:rStyle w:val="a8"/>
      </w:rPr>
      <w:fldChar w:fldCharType="end"/>
    </w:r>
  </w:p>
  <w:p w:rsidR="00810C78" w:rsidRDefault="00810C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4AC"/>
    <w:multiLevelType w:val="hybridMultilevel"/>
    <w:tmpl w:val="D98A3A3E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42550E"/>
    <w:multiLevelType w:val="hybridMultilevel"/>
    <w:tmpl w:val="6876ED9C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C3A00C7"/>
    <w:multiLevelType w:val="hybridMultilevel"/>
    <w:tmpl w:val="F26CA76C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2C659F4"/>
    <w:multiLevelType w:val="hybridMultilevel"/>
    <w:tmpl w:val="5498C0D4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4356A65"/>
    <w:multiLevelType w:val="hybridMultilevel"/>
    <w:tmpl w:val="DA9AEC52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63A5986"/>
    <w:multiLevelType w:val="hybridMultilevel"/>
    <w:tmpl w:val="643CD806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E06302"/>
    <w:multiLevelType w:val="hybridMultilevel"/>
    <w:tmpl w:val="BA2A9790"/>
    <w:lvl w:ilvl="0" w:tplc="FBFCB84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32A1438"/>
    <w:multiLevelType w:val="hybridMultilevel"/>
    <w:tmpl w:val="37F078F8"/>
    <w:lvl w:ilvl="0" w:tplc="9F5E615A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A95119A"/>
    <w:multiLevelType w:val="hybridMultilevel"/>
    <w:tmpl w:val="FC2825C4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C882EA0"/>
    <w:multiLevelType w:val="hybridMultilevel"/>
    <w:tmpl w:val="E6307B30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D190975"/>
    <w:multiLevelType w:val="hybridMultilevel"/>
    <w:tmpl w:val="1346E99E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EE13F90"/>
    <w:multiLevelType w:val="hybridMultilevel"/>
    <w:tmpl w:val="6A604676"/>
    <w:lvl w:ilvl="0" w:tplc="FC1C71A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7F4A"/>
    <w:rsid w:val="00033864"/>
    <w:rsid w:val="0004507C"/>
    <w:rsid w:val="000530EE"/>
    <w:rsid w:val="0006646E"/>
    <w:rsid w:val="000C7A84"/>
    <w:rsid w:val="00111B97"/>
    <w:rsid w:val="0012567C"/>
    <w:rsid w:val="00137161"/>
    <w:rsid w:val="00141093"/>
    <w:rsid w:val="0014155B"/>
    <w:rsid w:val="00145B54"/>
    <w:rsid w:val="0015488E"/>
    <w:rsid w:val="001A47AC"/>
    <w:rsid w:val="00216FC0"/>
    <w:rsid w:val="00227762"/>
    <w:rsid w:val="002337C0"/>
    <w:rsid w:val="002846D1"/>
    <w:rsid w:val="002F2792"/>
    <w:rsid w:val="003111C1"/>
    <w:rsid w:val="0033070B"/>
    <w:rsid w:val="003859EE"/>
    <w:rsid w:val="003A0DCD"/>
    <w:rsid w:val="003B1987"/>
    <w:rsid w:val="003C705D"/>
    <w:rsid w:val="003E0FC1"/>
    <w:rsid w:val="003E1003"/>
    <w:rsid w:val="003F7F4A"/>
    <w:rsid w:val="0041728D"/>
    <w:rsid w:val="004220F4"/>
    <w:rsid w:val="00452E1F"/>
    <w:rsid w:val="004A5294"/>
    <w:rsid w:val="004D4136"/>
    <w:rsid w:val="00520B83"/>
    <w:rsid w:val="0052323D"/>
    <w:rsid w:val="00551CFB"/>
    <w:rsid w:val="0058342D"/>
    <w:rsid w:val="00587F52"/>
    <w:rsid w:val="00596D3F"/>
    <w:rsid w:val="00602E91"/>
    <w:rsid w:val="00655450"/>
    <w:rsid w:val="0069699F"/>
    <w:rsid w:val="006A518D"/>
    <w:rsid w:val="006C0A89"/>
    <w:rsid w:val="006F129E"/>
    <w:rsid w:val="006F1CDA"/>
    <w:rsid w:val="007112B9"/>
    <w:rsid w:val="00714399"/>
    <w:rsid w:val="007235B4"/>
    <w:rsid w:val="00746319"/>
    <w:rsid w:val="00754628"/>
    <w:rsid w:val="007619FB"/>
    <w:rsid w:val="00783535"/>
    <w:rsid w:val="00797EC8"/>
    <w:rsid w:val="007A6BDD"/>
    <w:rsid w:val="007C653C"/>
    <w:rsid w:val="008072A3"/>
    <w:rsid w:val="00810C78"/>
    <w:rsid w:val="00873E18"/>
    <w:rsid w:val="00884FF4"/>
    <w:rsid w:val="008858A8"/>
    <w:rsid w:val="00887361"/>
    <w:rsid w:val="008A3C7F"/>
    <w:rsid w:val="008B1F93"/>
    <w:rsid w:val="008E68AC"/>
    <w:rsid w:val="009531D8"/>
    <w:rsid w:val="00975362"/>
    <w:rsid w:val="00980B5A"/>
    <w:rsid w:val="00981864"/>
    <w:rsid w:val="00991B49"/>
    <w:rsid w:val="009A4B7B"/>
    <w:rsid w:val="009B28FB"/>
    <w:rsid w:val="00A01799"/>
    <w:rsid w:val="00A03980"/>
    <w:rsid w:val="00A26907"/>
    <w:rsid w:val="00A354B9"/>
    <w:rsid w:val="00A42807"/>
    <w:rsid w:val="00A46015"/>
    <w:rsid w:val="00A91E29"/>
    <w:rsid w:val="00AB5134"/>
    <w:rsid w:val="00AF76D7"/>
    <w:rsid w:val="00B27A39"/>
    <w:rsid w:val="00B37BEF"/>
    <w:rsid w:val="00B72EFC"/>
    <w:rsid w:val="00B917C6"/>
    <w:rsid w:val="00B920E9"/>
    <w:rsid w:val="00B94336"/>
    <w:rsid w:val="00C07E45"/>
    <w:rsid w:val="00C175CE"/>
    <w:rsid w:val="00C50DF3"/>
    <w:rsid w:val="00C6157B"/>
    <w:rsid w:val="00CA0906"/>
    <w:rsid w:val="00CA1AD3"/>
    <w:rsid w:val="00CC5AFF"/>
    <w:rsid w:val="00CD2245"/>
    <w:rsid w:val="00D179A1"/>
    <w:rsid w:val="00D33338"/>
    <w:rsid w:val="00D35F9A"/>
    <w:rsid w:val="00D8793A"/>
    <w:rsid w:val="00DA70EB"/>
    <w:rsid w:val="00DB31D4"/>
    <w:rsid w:val="00E62F2A"/>
    <w:rsid w:val="00EC0D3B"/>
    <w:rsid w:val="00EC3551"/>
    <w:rsid w:val="00F322CC"/>
    <w:rsid w:val="00F6796F"/>
    <w:rsid w:val="00F778F7"/>
    <w:rsid w:val="00F77DFB"/>
    <w:rsid w:val="00FB05BE"/>
    <w:rsid w:val="00FB662F"/>
    <w:rsid w:val="00FE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D3B"/>
    <w:pPr>
      <w:spacing w:after="0" w:line="240" w:lineRule="auto"/>
    </w:pPr>
  </w:style>
  <w:style w:type="paragraph" w:customStyle="1" w:styleId="ConsPlusTitle">
    <w:name w:val="ConsPlusTitle"/>
    <w:uiPriority w:val="99"/>
    <w:rsid w:val="003F7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3F7F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7F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3F7F4A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3F7F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rsid w:val="003F7F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F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3F7F4A"/>
    <w:rPr>
      <w:rFonts w:cs="Times New Roman"/>
    </w:rPr>
  </w:style>
  <w:style w:type="character" w:styleId="a9">
    <w:name w:val="Hyperlink"/>
    <w:basedOn w:val="a0"/>
    <w:uiPriority w:val="99"/>
    <w:rsid w:val="003F7F4A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A70E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70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rsid w:val="00DA70EB"/>
    <w:rPr>
      <w:rFonts w:eastAsia="Calibri"/>
      <w:i/>
      <w:iCs/>
    </w:rPr>
  </w:style>
  <w:style w:type="character" w:customStyle="1" w:styleId="HTML0">
    <w:name w:val="Адрес HTML Знак"/>
    <w:basedOn w:val="a0"/>
    <w:link w:val="HTML"/>
    <w:rsid w:val="00DA70E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A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5294-625B-4D9F-88B2-471946CF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zxs</cp:lastModifiedBy>
  <cp:revision>13</cp:revision>
  <cp:lastPrinted>2019-07-15T02:57:00Z</cp:lastPrinted>
  <dcterms:created xsi:type="dcterms:W3CDTF">2019-08-01T02:28:00Z</dcterms:created>
  <dcterms:modified xsi:type="dcterms:W3CDTF">2020-03-06T04:57:00Z</dcterms:modified>
</cp:coreProperties>
</file>